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sz w:val="20"/>
          <w:szCs w:val="20"/>
        </w:rPr>
      </w:pPr>
    </w:p>
    <w:tbl>
      <w:tblPr>
        <w:tblW w:w="104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2"/>
        <w:gridCol w:w="5242"/>
      </w:tblGrid>
      <w:tr>
        <w:tblPrEx>
          <w:shd w:val="clear" w:color="auto" w:fill="ced7e7"/>
        </w:tblPrEx>
        <w:trPr>
          <w:trHeight w:val="1733" w:hRule="atLeast"/>
        </w:trPr>
        <w:tc>
          <w:tcPr>
            <w:tcW w:type="dxa" w:w="52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85455" cy="726639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55" cy="7266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64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56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 ________________________________________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566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Контактный тел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.: _____________________________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566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Паспорт серия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 ________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566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 xml:space="preserve">Выдан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кем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когда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): ___________________________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29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65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 НА ВОЗВРАТ ТОВАРА</w:t>
        <w:br w:type="textWrapping"/>
      </w:r>
    </w:p>
    <w:p>
      <w:pPr>
        <w:pStyle w:val="Normal.0"/>
        <w:spacing w:before="93" w:after="0" w:line="240" w:lineRule="auto"/>
        <w:ind w:left="539" w:firstLine="0"/>
        <w:jc w:val="both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_____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интернет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магазине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tryondress.com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оплатил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</w:t>
      </w:r>
    </w:p>
    <w:p>
      <w:pPr>
        <w:pStyle w:val="Normal.0"/>
        <w:spacing w:before="45" w:after="0" w:line="240" w:lineRule="auto"/>
        <w:ind w:left="48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 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на накладной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вложенный в заказ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сумму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_gjdgxs" w:id="0"/>
      <w:bookmarkEnd w:id="0"/>
    </w:p>
    <w:p>
      <w:pPr>
        <w:pStyle w:val="Normal.0"/>
        <w:spacing w:after="0" w:line="240" w:lineRule="auto"/>
        <w:ind w:left="966" w:right="637" w:hanging="527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со ст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25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Закона РФ «О защите прав потребителей» прошу произвести возврат следующих товаров из вышеуказанного заказа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8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"/>
        <w:gridCol w:w="1440"/>
        <w:gridCol w:w="1605"/>
        <w:gridCol w:w="885"/>
        <w:gridCol w:w="915"/>
        <w:gridCol w:w="1305"/>
        <w:gridCol w:w="1185"/>
        <w:gridCol w:w="1275"/>
        <w:gridCol w:w="183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артикул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изделия</w:t>
            </w:r>
          </w:p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размер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стоимость руб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2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причина возврата</w:t>
            </w:r>
          </w:p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размер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фасон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другая причина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размер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фасон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другая причина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размер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не подошел фасон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clear" w:color="auto" w:fill="ffffff"/>
              </w:rPr>
            </w:r>
          </w:p>
        </w:tc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shd w:val="clear" w:color="auto" w:fill="ffffff"/>
                <w:rtl w:val="0"/>
                <w:lang w:val="ru-RU"/>
              </w:rPr>
              <w:t>другая причина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845" w:right="637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Прошу вернуть мне денежные средства за вышеуказанные товары следующим способом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отметьте галочкой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845" w:right="637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❏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рнуть на тот же счет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которого заказ был оплачен онлайн или по ссылке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реквизиты счета указывать не нужно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before="3" w:after="0" w:line="240" w:lineRule="auto"/>
        <w:ind w:left="845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hAnsi="Arial Unicode MS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❏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сли оплата была наличными курьеру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переводом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денежные средства требуется перевести на другой счет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заполните нижеуказанные реквизиты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ind w:left="845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845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_________________________________________</w:t>
      </w:r>
    </w:p>
    <w:p>
      <w:pPr>
        <w:pStyle w:val="Normal.0"/>
        <w:spacing w:after="0" w:line="240" w:lineRule="auto"/>
        <w:ind w:left="845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карты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</w:t>
      </w:r>
    </w:p>
    <w:p>
      <w:pPr>
        <w:pStyle w:val="Normal.0"/>
        <w:spacing w:before="36" w:after="0" w:line="240" w:lineRule="auto"/>
        <w:ind w:left="845" w:right="4806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 получателя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</w:t>
      </w:r>
    </w:p>
    <w:p>
      <w:pPr>
        <w:pStyle w:val="Normal.0"/>
        <w:spacing w:before="36" w:after="0" w:line="240" w:lineRule="auto"/>
        <w:ind w:left="845" w:right="4806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счета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</w:t>
      </w:r>
    </w:p>
    <w:p>
      <w:pPr>
        <w:pStyle w:val="Normal.0"/>
        <w:spacing w:before="36" w:after="0" w:line="240" w:lineRule="auto"/>
        <w:ind w:left="845" w:right="4806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БИК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__________________________________________</w:t>
      </w:r>
    </w:p>
    <w:p>
      <w:pPr>
        <w:pStyle w:val="Normal.0"/>
        <w:spacing w:before="197" w:after="0" w:line="240" w:lineRule="auto"/>
        <w:ind w:left="485" w:firstLine="0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ru-RU"/>
        </w:rPr>
        <w:t xml:space="preserve">    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Times New Roman" w:hAnsi="Times New Roman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убедитесь</w:t>
      </w:r>
      <w:r>
        <w:rPr>
          <w:rFonts w:ascii="Times New Roman" w:hAnsi="Times New Roman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реквизиты указаны полностью и правильно</w:t>
      </w:r>
      <w:r>
        <w:rPr>
          <w:rFonts w:ascii="Times New Roman" w:hAnsi="Times New Roman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" w:after="0" w:line="240" w:lineRule="auto"/>
        <w:ind w:left="380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порядке и сроках возврата</w:t>
      </w:r>
    </w:p>
    <w:p>
      <w:pPr>
        <w:pStyle w:val="Normal.0"/>
        <w:spacing w:before="1" w:after="0" w:line="240" w:lineRule="auto"/>
        <w:ind w:left="380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before="26" w:after="0" w:line="240" w:lineRule="auto"/>
        <w:ind w:left="485" w:right="549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26.1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Закона РФ от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07.02.1992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 защите прав потребителей»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возврат возможен в течение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после получения товара из интернет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магазина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left="485" w:right="543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  денежных   средств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  вычетом   расходов   продавца   на   доставку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осуществляется   не   позднее   чем   через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дней   с   даты   получения   нами возвращаемых товаров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Точный срок поступления денежных средств зависит от срока обработки операции вашим банком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" w:after="0" w:line="240" w:lineRule="auto"/>
        <w:ind w:left="485" w:right="530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Вернуть можно только товар надлежащего качества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должен быть сохранен его товарный вид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потребительские свойства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документы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факт и условия покупки указанного товара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Если обнаруживаются следы использования или полученные дефекты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нарушаются сроки возврата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оставляет за собой право отказать в приеме товаров или назначить экспертизу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9" w:after="0" w:line="240" w:lineRule="auto"/>
        <w:ind w:left="4998" w:firstLine="66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_______________________________________</w:t>
      </w:r>
    </w:p>
    <w:p>
      <w:pPr>
        <w:pStyle w:val="Normal.0"/>
        <w:spacing w:before="165" w:after="0" w:line="240" w:lineRule="auto"/>
        <w:ind w:left="4998" w:firstLine="664"/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____________________________________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